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0825" w:rsidRPr="00A00825" w:rsidRDefault="00A00825" w:rsidP="00A00825">
      <w:pPr>
        <w:jc w:val="center"/>
        <w:rPr>
          <w:b/>
          <w:u w:val="single"/>
        </w:rPr>
      </w:pPr>
      <w:r w:rsidRPr="00A00825">
        <w:rPr>
          <w:b/>
          <w:u w:val="single"/>
        </w:rPr>
        <w:t>Trauma informed resources</w:t>
      </w:r>
    </w:p>
    <w:p w:rsidR="00A00825" w:rsidRDefault="006F5832">
      <w:r>
        <w:t>There are many resources available to support Trauma informed practice. Here are a few examples that may be of interest:</w:t>
      </w:r>
    </w:p>
    <w:p w:rsidR="00A00825" w:rsidRPr="00A00825" w:rsidRDefault="00A00825">
      <w:pPr>
        <w:rPr>
          <w:b/>
          <w:u w:val="single"/>
        </w:rPr>
      </w:pPr>
      <w:r w:rsidRPr="00A00825">
        <w:rPr>
          <w:b/>
          <w:u w:val="single"/>
        </w:rPr>
        <w:t>Guidance for professionals</w:t>
      </w:r>
    </w:p>
    <w:p w:rsidR="00215741" w:rsidRDefault="00215741">
      <w:r>
        <w:t xml:space="preserve">Impact of trauma on children and young people - </w:t>
      </w:r>
      <w:hyperlink r:id="rId8" w:history="1">
        <w:r w:rsidRPr="009B77FE">
          <w:rPr>
            <w:rStyle w:val="Hyperlink"/>
          </w:rPr>
          <w:t>https://www.youtube.com/watch?v=eDEYhKIXCEU</w:t>
        </w:r>
      </w:hyperlink>
      <w:r>
        <w:t xml:space="preserve"> </w:t>
      </w:r>
    </w:p>
    <w:p w:rsidR="00A00825" w:rsidRDefault="00F2365B">
      <w:r>
        <w:t xml:space="preserve">CYP specific - </w:t>
      </w:r>
      <w:hyperlink r:id="rId9" w:history="1">
        <w:r w:rsidRPr="009B77FE">
          <w:rPr>
            <w:rStyle w:val="Hyperlink"/>
          </w:rPr>
          <w:t>https://youngminds.org.uk/media/3091/adversity-and-trauma-informed-practice-guide-for-professionals.pdf</w:t>
        </w:r>
      </w:hyperlink>
      <w:r w:rsidR="00A00825">
        <w:t xml:space="preserve"> </w:t>
      </w:r>
    </w:p>
    <w:p w:rsidR="00A55329" w:rsidRPr="00A55329" w:rsidRDefault="005D3A58" w:rsidP="00A55329">
      <w:pPr>
        <w:rPr>
          <w:rFonts w:cstheme="minorHAnsi"/>
        </w:rPr>
      </w:pPr>
      <w:hyperlink r:id="rId10" w:history="1">
        <w:r w:rsidR="00A55329" w:rsidRPr="00A55329">
          <w:rPr>
            <w:rStyle w:val="Hyperlink"/>
            <w:rFonts w:cstheme="minorHAnsi"/>
            <w:color w:val="0563C1"/>
          </w:rPr>
          <w:t>https://www.annafreud.org/mental-health-professionals/anna-freud-learning-network/childhood-adversity-and-trauma/</w:t>
        </w:r>
      </w:hyperlink>
    </w:p>
    <w:p w:rsidR="00A00825" w:rsidRDefault="00F2365B">
      <w:r>
        <w:t xml:space="preserve">Women specific - </w:t>
      </w:r>
      <w:hyperlink r:id="rId11" w:history="1">
        <w:r w:rsidRPr="009B77FE">
          <w:rPr>
            <w:rStyle w:val="Hyperlink"/>
          </w:rPr>
          <w:t>https://www.centreformentalhealth.org.uk/sites/default/files/2019-05/CentreforMH_EngagingWithComplexity.pdf</w:t>
        </w:r>
      </w:hyperlink>
      <w:r>
        <w:t xml:space="preserve"> </w:t>
      </w:r>
    </w:p>
    <w:p w:rsidR="003028DE" w:rsidRDefault="003028DE">
      <w:r>
        <w:t xml:space="preserve">TED talk on impact of Trauma throughout a lifetime - </w:t>
      </w:r>
      <w:hyperlink r:id="rId12" w:history="1">
        <w:r w:rsidRPr="009B77FE">
          <w:rPr>
            <w:rStyle w:val="Hyperlink"/>
          </w:rPr>
          <w:t>https://www.youtube.com/watch?v=95ovIJ3dsNk</w:t>
        </w:r>
      </w:hyperlink>
      <w:r>
        <w:t xml:space="preserve"> </w:t>
      </w:r>
    </w:p>
    <w:p w:rsidR="00A70F30" w:rsidRPr="00A70F30" w:rsidRDefault="00A70F30" w:rsidP="00A70F3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5FCBEF"/>
          <w:lang w:eastAsia="en-GB"/>
        </w:rPr>
      </w:pPr>
      <w:r w:rsidRPr="00A70F30">
        <w:rPr>
          <w:rFonts w:eastAsiaTheme="minorEastAsia" w:hAnsi="Trebuchet MS"/>
          <w:color w:val="404040" w:themeColor="text1" w:themeTint="BF"/>
          <w:kern w:val="24"/>
          <w:lang w:eastAsia="en-GB"/>
        </w:rPr>
        <w:t>Trauma informed organisations</w:t>
      </w:r>
      <w:r>
        <w:rPr>
          <w:rFonts w:eastAsiaTheme="minorEastAsia" w:hAnsi="Trebuchet MS"/>
          <w:color w:val="404040" w:themeColor="text1" w:themeTint="BF"/>
          <w:kern w:val="24"/>
          <w:lang w:eastAsia="en-GB"/>
        </w:rPr>
        <w:t xml:space="preserve"> multi-professional guidance and training</w:t>
      </w:r>
      <w:r w:rsidRPr="00A70F30">
        <w:rPr>
          <w:rFonts w:eastAsiaTheme="minorEastAsia" w:hAnsi="Trebuchet MS"/>
          <w:color w:val="404040" w:themeColor="text1" w:themeTint="BF"/>
          <w:kern w:val="24"/>
          <w:lang w:eastAsia="en-GB"/>
        </w:rPr>
        <w:t xml:space="preserve"> </w:t>
      </w:r>
      <w:hyperlink r:id="rId13" w:history="1">
        <w:r w:rsidRPr="00A70F30">
          <w:rPr>
            <w:rStyle w:val="Hyperlink"/>
            <w:rFonts w:eastAsiaTheme="minorEastAsia" w:hAnsi="Trebuchet MS"/>
            <w:color w:val="1A89F9" w:themeColor="hyperlink" w:themeTint="BF"/>
            <w:kern w:val="24"/>
            <w:lang w:eastAsia="en-GB"/>
          </w:rPr>
          <w:t>http://www.safehandsthinkingminds.co.uk/</w:t>
        </w:r>
      </w:hyperlink>
      <w:r w:rsidRPr="00A70F30">
        <w:rPr>
          <w:rFonts w:eastAsiaTheme="minorEastAsia" w:hAnsi="Trebuchet MS"/>
          <w:color w:val="404040" w:themeColor="text1" w:themeTint="BF"/>
          <w:kern w:val="24"/>
          <w:lang w:eastAsia="en-GB"/>
        </w:rPr>
        <w:t xml:space="preserve">  </w:t>
      </w:r>
    </w:p>
    <w:p w:rsidR="00A70F30" w:rsidRDefault="00A70F30"/>
    <w:p w:rsidR="00A55329" w:rsidRPr="00A55329" w:rsidRDefault="00A55329" w:rsidP="00A55329">
      <w:pPr>
        <w:rPr>
          <w:b/>
          <w:u w:val="single"/>
        </w:rPr>
      </w:pPr>
      <w:r w:rsidRPr="00A55329">
        <w:rPr>
          <w:b/>
          <w:u w:val="single"/>
        </w:rPr>
        <w:t>Research informed practice</w:t>
      </w:r>
    </w:p>
    <w:p w:rsidR="00A55329" w:rsidRDefault="005D3A58" w:rsidP="00A55329">
      <w:hyperlink r:id="rId14" w:history="1">
        <w:r w:rsidR="00A55329">
          <w:rPr>
            <w:rStyle w:val="Hyperlink"/>
            <w:color w:val="0563C1"/>
          </w:rPr>
          <w:t>https://www.researchinpractice.org.uk/children/publications/2018/august/developing-and-leading-trauma-informed-practice-leaders-briefing-2018/</w:t>
        </w:r>
      </w:hyperlink>
      <w:r w:rsidR="00A55329">
        <w:t xml:space="preserve"> </w:t>
      </w:r>
    </w:p>
    <w:p w:rsidR="00A55329" w:rsidRDefault="005D3A58" w:rsidP="00A55329">
      <w:hyperlink r:id="rId15" w:history="1">
        <w:r w:rsidR="00A55329" w:rsidRPr="00002F58">
          <w:rPr>
            <w:rStyle w:val="Hyperlink"/>
          </w:rPr>
          <w:t>https://www.researchinpractice.org.uk/children/publications/2018/august/trauma-informed-approaches-with-young-people-frontline-briefing-2018/</w:t>
        </w:r>
      </w:hyperlink>
      <w:r w:rsidR="00A55329">
        <w:t xml:space="preserve"> </w:t>
      </w:r>
    </w:p>
    <w:p w:rsidR="00A55329" w:rsidRDefault="005D3A58" w:rsidP="00A55329">
      <w:pPr>
        <w:rPr>
          <w:color w:val="38647C"/>
          <w:sz w:val="24"/>
          <w:szCs w:val="24"/>
        </w:rPr>
      </w:pPr>
      <w:hyperlink r:id="rId16" w:history="1">
        <w:r w:rsidR="00A55329" w:rsidRPr="00002F58">
          <w:rPr>
            <w:rStyle w:val="Hyperlink"/>
          </w:rPr>
          <w:t>https://www.researchinpractice.org.uk/adults/publications/2019/december/embedding-trauma-informed-approaches-in-adult-social-care-frontline-briefing-2019/</w:t>
        </w:r>
      </w:hyperlink>
    </w:p>
    <w:p w:rsidR="00F2365B" w:rsidRPr="00F2365B" w:rsidRDefault="00F2365B">
      <w:pPr>
        <w:rPr>
          <w:b/>
          <w:u w:val="single"/>
        </w:rPr>
      </w:pPr>
      <w:r w:rsidRPr="00F2365B">
        <w:rPr>
          <w:b/>
          <w:u w:val="single"/>
        </w:rPr>
        <w:t>Guidance for schools</w:t>
      </w:r>
    </w:p>
    <w:p w:rsidR="00215741" w:rsidRDefault="00215741">
      <w:r>
        <w:t xml:space="preserve">Practical advice for schools: </w:t>
      </w:r>
      <w:hyperlink r:id="rId17" w:history="1">
        <w:r w:rsidRPr="009B77FE">
          <w:rPr>
            <w:rStyle w:val="Hyperlink"/>
          </w:rPr>
          <w:t>https://www.youtube.com/watch?v=eDEYhKIXCEU</w:t>
        </w:r>
      </w:hyperlink>
      <w:r>
        <w:t xml:space="preserve"> </w:t>
      </w:r>
    </w:p>
    <w:p w:rsidR="00F2365B" w:rsidRDefault="005D3A58">
      <w:hyperlink r:id="rId18" w:history="1">
        <w:r w:rsidR="00215741" w:rsidRPr="009B77FE">
          <w:rPr>
            <w:rStyle w:val="Hyperlink"/>
          </w:rPr>
          <w:t>https://www.traumainformedschools.co.uk/</w:t>
        </w:r>
      </w:hyperlink>
      <w:r w:rsidR="00F2365B">
        <w:t xml:space="preserve"> </w:t>
      </w:r>
    </w:p>
    <w:p w:rsidR="00A55329" w:rsidRDefault="005D3A58" w:rsidP="00A55329">
      <w:hyperlink r:id="rId19" w:history="1">
        <w:r w:rsidR="00A55329">
          <w:rPr>
            <w:rStyle w:val="Hyperlink"/>
            <w:color w:val="0563C1"/>
          </w:rPr>
          <w:t>https://www.researchinpractice.org.uk/children/publications/2020/february/developing-trauma-informed-practices-in-inner-london-schools-the-itips-pilot-2020/</w:t>
        </w:r>
      </w:hyperlink>
    </w:p>
    <w:p w:rsidR="00A00825" w:rsidRPr="00A00825" w:rsidRDefault="00A00825">
      <w:pPr>
        <w:rPr>
          <w:b/>
          <w:u w:val="single"/>
        </w:rPr>
      </w:pPr>
      <w:r w:rsidRPr="00A00825">
        <w:rPr>
          <w:b/>
          <w:u w:val="single"/>
        </w:rPr>
        <w:t>Guidance for families</w:t>
      </w:r>
    </w:p>
    <w:p w:rsidR="00770B41" w:rsidRDefault="00770B41">
      <w:r>
        <w:t>MindEd</w:t>
      </w:r>
    </w:p>
    <w:p w:rsidR="00770B41" w:rsidRDefault="005D3A58">
      <w:hyperlink r:id="rId20" w:history="1">
        <w:r w:rsidR="00770B41" w:rsidRPr="00834203">
          <w:rPr>
            <w:rStyle w:val="Hyperlink"/>
          </w:rPr>
          <w:t>https://www.minded.org.uk/LearningContent/LaunchForGuestAccess/609789</w:t>
        </w:r>
      </w:hyperlink>
      <w:r w:rsidR="00770B41">
        <w:t xml:space="preserve"> </w:t>
      </w:r>
    </w:p>
    <w:p w:rsidR="00A00825" w:rsidRDefault="00A00825">
      <w:r>
        <w:t>Phoenix Australia –</w:t>
      </w:r>
    </w:p>
    <w:p w:rsidR="000C630E" w:rsidRDefault="005D3A58">
      <w:hyperlink r:id="rId21" w:history="1">
        <w:r w:rsidR="00A00825" w:rsidRPr="009B77FE">
          <w:rPr>
            <w:rStyle w:val="Hyperlink"/>
          </w:rPr>
          <w:t>https://www.phoenixaustralia.org/recovery/helping-children-and-teens/?gclid=EAIaIQobChMIlMrs8Iyx6QIVlevtCh0BSwJHEAAYAyAAEgI7B_D_BwE</w:t>
        </w:r>
      </w:hyperlink>
      <w:r w:rsidR="00A00825">
        <w:t xml:space="preserve"> </w:t>
      </w:r>
    </w:p>
    <w:p w:rsidR="00A55329" w:rsidRDefault="00A55329">
      <w:pPr>
        <w:rPr>
          <w:b/>
          <w:u w:val="single"/>
        </w:rPr>
      </w:pPr>
    </w:p>
    <w:p w:rsidR="00A00825" w:rsidRPr="00A00825" w:rsidRDefault="00A00825">
      <w:pPr>
        <w:rPr>
          <w:b/>
          <w:u w:val="single"/>
        </w:rPr>
      </w:pPr>
      <w:r w:rsidRPr="00A00825">
        <w:rPr>
          <w:b/>
          <w:u w:val="single"/>
        </w:rPr>
        <w:lastRenderedPageBreak/>
        <w:t>Academic articles</w:t>
      </w:r>
    </w:p>
    <w:p w:rsidR="00A00825" w:rsidRDefault="005D3A58">
      <w:hyperlink r:id="rId22" w:history="1">
        <w:r w:rsidR="00A00825" w:rsidRPr="009B77FE">
          <w:rPr>
            <w:rStyle w:val="Hyperlink"/>
          </w:rPr>
          <w:t>https://www.emerald.com/insight/content/doi/10.1108/MHRJ-01-2015-0006/full/html</w:t>
        </w:r>
      </w:hyperlink>
      <w:r w:rsidR="00A00825">
        <w:t xml:space="preserve"> </w:t>
      </w:r>
    </w:p>
    <w:p w:rsidR="00F2365B" w:rsidRDefault="005D3A58">
      <w:hyperlink r:id="rId23" w:history="1">
        <w:r w:rsidR="00F2365B" w:rsidRPr="009B77FE">
          <w:rPr>
            <w:rStyle w:val="Hyperlink"/>
          </w:rPr>
          <w:t>https://www.nice.org.uk/researchrecommendation/what-is-the-clinical-and-cost-effectiveness-of-trauma-informed-care-or-trauma-informed-approaches</w:t>
        </w:r>
      </w:hyperlink>
      <w:r w:rsidR="00F2365B">
        <w:t xml:space="preserve"> </w:t>
      </w:r>
    </w:p>
    <w:p w:rsidR="00A70F30" w:rsidRPr="002E74E3" w:rsidRDefault="00A70F30" w:rsidP="00A70F30">
      <w:pPr>
        <w:spacing w:after="0" w:line="240" w:lineRule="auto"/>
        <w:contextualSpacing/>
        <w:rPr>
          <w:rFonts w:eastAsiaTheme="minorEastAsia" w:cstheme="minorHAnsi"/>
          <w:color w:val="404040" w:themeColor="text1" w:themeTint="BF"/>
          <w:kern w:val="24"/>
          <w:lang w:eastAsia="en-GB"/>
        </w:rPr>
      </w:pPr>
      <w:r w:rsidRPr="00A70F30">
        <w:rPr>
          <w:rFonts w:eastAsiaTheme="minorEastAsia" w:cstheme="minorHAnsi"/>
          <w:color w:val="404040" w:themeColor="text1" w:themeTint="BF"/>
          <w:kern w:val="24"/>
          <w:lang w:eastAsia="en-GB"/>
        </w:rPr>
        <w:t>Chapter 2 –More NHS action on Prevention and health Inequalities – The NHS Long Term Plan.</w:t>
      </w:r>
      <w:r w:rsidRPr="002E74E3">
        <w:rPr>
          <w:rFonts w:cstheme="minorHAnsi"/>
        </w:rPr>
        <w:t xml:space="preserve"> </w:t>
      </w:r>
      <w:hyperlink r:id="rId24" w:history="1">
        <w:r w:rsidRPr="002E74E3">
          <w:rPr>
            <w:rStyle w:val="Hyperlink"/>
            <w:rFonts w:eastAsiaTheme="minorEastAsia" w:cstheme="minorHAnsi"/>
            <w:color w:val="1A89F9" w:themeColor="hyperlink" w:themeTint="BF"/>
            <w:kern w:val="24"/>
            <w:lang w:eastAsia="en-GB"/>
          </w:rPr>
          <w:t>https://www.longtermplan.nhs.uk/online-version/chapter-2-more-nhs-action-on-prevention-and-health-inequalities/</w:t>
        </w:r>
      </w:hyperlink>
      <w:r w:rsidRPr="002E74E3">
        <w:rPr>
          <w:rFonts w:eastAsiaTheme="minorEastAsia" w:cstheme="minorHAnsi"/>
          <w:color w:val="404040" w:themeColor="text1" w:themeTint="BF"/>
          <w:kern w:val="24"/>
          <w:lang w:eastAsia="en-GB"/>
        </w:rPr>
        <w:t xml:space="preserve"> </w:t>
      </w:r>
    </w:p>
    <w:p w:rsidR="00A70F30" w:rsidRPr="00A70F30" w:rsidRDefault="00A70F30" w:rsidP="00A70F30">
      <w:pPr>
        <w:spacing w:after="0" w:line="240" w:lineRule="auto"/>
        <w:contextualSpacing/>
        <w:rPr>
          <w:rFonts w:eastAsia="Times New Roman" w:cstheme="minorHAnsi"/>
          <w:color w:val="5FCBEF"/>
          <w:lang w:eastAsia="en-GB"/>
        </w:rPr>
      </w:pPr>
    </w:p>
    <w:p w:rsidR="00A70F30" w:rsidRPr="00A70F30" w:rsidRDefault="00A70F30" w:rsidP="00A70F30">
      <w:pPr>
        <w:spacing w:after="0" w:line="240" w:lineRule="auto"/>
        <w:contextualSpacing/>
        <w:rPr>
          <w:rFonts w:eastAsia="Times New Roman" w:cstheme="minorHAnsi"/>
          <w:color w:val="5FCBEF"/>
          <w:lang w:eastAsia="en-GB"/>
        </w:rPr>
      </w:pPr>
      <w:r w:rsidRPr="00A70F30">
        <w:rPr>
          <w:rFonts w:eastAsiaTheme="minorEastAsia" w:cstheme="minorHAnsi"/>
          <w:color w:val="404040" w:themeColor="text1" w:themeTint="BF"/>
          <w:kern w:val="24"/>
          <w:lang w:eastAsia="en-GB"/>
        </w:rPr>
        <w:t xml:space="preserve">Maxine Harris (Editor), </w:t>
      </w:r>
      <w:r w:rsidRPr="00A70F30">
        <w:rPr>
          <w:rFonts w:eastAsiaTheme="minorEastAsia" w:cstheme="minorHAnsi"/>
          <w:i/>
          <w:color w:val="404040" w:themeColor="text1" w:themeTint="BF"/>
          <w:kern w:val="24"/>
          <w:lang w:eastAsia="en-GB"/>
        </w:rPr>
        <w:t>Using Trauma Theory to Design Service Systems</w:t>
      </w:r>
      <w:r w:rsidRPr="00A70F30">
        <w:rPr>
          <w:rFonts w:eastAsiaTheme="minorEastAsia" w:cstheme="minorHAnsi"/>
          <w:color w:val="404040" w:themeColor="text1" w:themeTint="BF"/>
          <w:kern w:val="24"/>
          <w:lang w:eastAsia="en-GB"/>
        </w:rPr>
        <w:t xml:space="preserve"> (Roger D. Fallot</w:t>
      </w:r>
      <w:r w:rsidRPr="002E74E3">
        <w:rPr>
          <w:rFonts w:eastAsiaTheme="minorEastAsia" w:cstheme="minorHAnsi"/>
          <w:color w:val="404040" w:themeColor="text1" w:themeTint="BF"/>
          <w:kern w:val="24"/>
          <w:lang w:eastAsia="en-GB"/>
        </w:rPr>
        <w:t xml:space="preserve"> </w:t>
      </w:r>
      <w:r w:rsidRPr="00A70F30">
        <w:rPr>
          <w:rFonts w:eastAsiaTheme="minorEastAsia" w:cstheme="minorHAnsi"/>
          <w:color w:val="404040" w:themeColor="text1" w:themeTint="BF"/>
          <w:kern w:val="24"/>
          <w:lang w:eastAsia="en-GB"/>
        </w:rPr>
        <w:t>New Directions for Mental Health Services, Vol. 8)</w:t>
      </w:r>
      <w:r w:rsidRPr="002E74E3">
        <w:rPr>
          <w:rFonts w:eastAsiaTheme="minorEastAsia" w:cstheme="minorHAnsi"/>
          <w:color w:val="404040" w:themeColor="text1" w:themeTint="BF"/>
          <w:kern w:val="24"/>
          <w:lang w:eastAsia="en-GB"/>
        </w:rPr>
        <w:t xml:space="preserve"> </w:t>
      </w:r>
    </w:p>
    <w:p w:rsidR="00A70F30" w:rsidRDefault="00A70F30"/>
    <w:sectPr w:rsidR="00A70F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53F0B"/>
    <w:multiLevelType w:val="hybridMultilevel"/>
    <w:tmpl w:val="AEBAA18A"/>
    <w:lvl w:ilvl="0" w:tplc="9D20559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09E2A9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0ECE06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1CC1B5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68A2BB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A20755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D7C173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2B0B63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5AC82F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25"/>
    <w:rsid w:val="000C630E"/>
    <w:rsid w:val="00215741"/>
    <w:rsid w:val="002E74E3"/>
    <w:rsid w:val="003028DE"/>
    <w:rsid w:val="005D3A58"/>
    <w:rsid w:val="006F5832"/>
    <w:rsid w:val="00770B41"/>
    <w:rsid w:val="00A00825"/>
    <w:rsid w:val="00A55329"/>
    <w:rsid w:val="00A70F30"/>
    <w:rsid w:val="00F2365B"/>
    <w:rsid w:val="00F5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83615-C933-45FA-80C3-12C6A0F0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08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82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70F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70F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3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05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52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DEYhKIXCEU" TargetMode="External"/><Relationship Id="rId13" Type="http://schemas.openxmlformats.org/officeDocument/2006/relationships/hyperlink" Target="http://www.safehandsthinkingminds.co.uk/" TargetMode="External"/><Relationship Id="rId18" Type="http://schemas.openxmlformats.org/officeDocument/2006/relationships/hyperlink" Target="https://www.traumainformedschools.co.uk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hoenixaustralia.org/recovery/helping-children-and-teens/?gclid=EAIaIQobChMIlMrs8Iyx6QIVlevtCh0BSwJHEAAYAyAAEgI7B_D_Bw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95ovIJ3dsNk" TargetMode="External"/><Relationship Id="rId17" Type="http://schemas.openxmlformats.org/officeDocument/2006/relationships/hyperlink" Target="https://www.youtube.com/watch?v=eDEYhKIXCE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searchinpractice.org.uk/adults/publications/2019/december/embedding-trauma-informed-approaches-in-adult-social-care-frontline-briefing-2019/" TargetMode="External"/><Relationship Id="rId20" Type="http://schemas.openxmlformats.org/officeDocument/2006/relationships/hyperlink" Target="https://www.minded.org.uk/LearningContent/LaunchForGuestAccess/609789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entreformentalhealth.org.uk/sites/default/files/2019-05/CentreforMH_EngagingWithComplexity.pdf" TargetMode="External"/><Relationship Id="rId24" Type="http://schemas.openxmlformats.org/officeDocument/2006/relationships/hyperlink" Target="https://www.longtermplan.nhs.uk/online-version/chapter-2-more-nhs-action-on-prevention-and-health-inequalitie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researchinpractice.org.uk/children/publications/2018/august/trauma-informed-approaches-with-young-people-frontline-briefing-2018/" TargetMode="External"/><Relationship Id="rId23" Type="http://schemas.openxmlformats.org/officeDocument/2006/relationships/hyperlink" Target="https://www.nice.org.uk/researchrecommendation/what-is-the-clinical-and-cost-effectiveness-of-trauma-informed-care-or-trauma-informed-approaches" TargetMode="External"/><Relationship Id="rId10" Type="http://schemas.openxmlformats.org/officeDocument/2006/relationships/hyperlink" Target="https://www.annafreud.org/mental-health-professionals/anna-freud-learning-network/childhood-adversity-and-trauma/" TargetMode="External"/><Relationship Id="rId19" Type="http://schemas.openxmlformats.org/officeDocument/2006/relationships/hyperlink" Target="https://www.researchinpractice.org.uk/children/publications/2020/february/developing-trauma-informed-practices-in-inner-london-schools-the-itips-pilot-2020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youngminds.org.uk/media/3091/adversity-and-trauma-informed-practice-guide-for-professionals.pdf" TargetMode="External"/><Relationship Id="rId14" Type="http://schemas.openxmlformats.org/officeDocument/2006/relationships/hyperlink" Target="https://www.researchinpractice.org.uk/children/publications/2018/august/developing-and-leading-trauma-informed-practice-leaders-briefing-2018/" TargetMode="External"/><Relationship Id="rId22" Type="http://schemas.openxmlformats.org/officeDocument/2006/relationships/hyperlink" Target="https://www.emerald.com/insight/content/doi/10.1108/MHRJ-01-2015-0006/full/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40DF8882F4B04598037D57D416E8DB" ma:contentTypeVersion="12" ma:contentTypeDescription="Create a new document." ma:contentTypeScope="" ma:versionID="f31ca759a9e04b213c9d5470b2b7e9b6">
  <xsd:schema xmlns:xsd="http://www.w3.org/2001/XMLSchema" xmlns:xs="http://www.w3.org/2001/XMLSchema" xmlns:p="http://schemas.microsoft.com/office/2006/metadata/properties" xmlns:ns2="777a460e-ab86-49ea-80ab-7d0ad636c6e1" xmlns:ns3="bd2f9774-fea6-4991-a844-4915b7a2177b" targetNamespace="http://schemas.microsoft.com/office/2006/metadata/properties" ma:root="true" ma:fieldsID="16e80484c6eadbc1dfdb700b3fe9df75" ns2:_="" ns3:_="">
    <xsd:import namespace="777a460e-ab86-49ea-80ab-7d0ad636c6e1"/>
    <xsd:import namespace="bd2f9774-fea6-4991-a844-4915b7a21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a460e-ab86-49ea-80ab-7d0ad636c6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f9774-fea6-4991-a844-4915b7a21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6804AE-9103-416A-9B8B-2FC9AAFB1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7a460e-ab86-49ea-80ab-7d0ad636c6e1"/>
    <ds:schemaRef ds:uri="bd2f9774-fea6-4991-a844-4915b7a21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CB2386-91AF-4D01-9677-621108587A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12CB36-D77C-4C51-A3B4-36B4794056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Andrea (NHS ENGLAND &amp; NHS IMPROVEMENT - X24)</dc:creator>
  <cp:keywords/>
  <dc:description/>
  <cp:lastModifiedBy>Amy Allen</cp:lastModifiedBy>
  <cp:revision>2</cp:revision>
  <dcterms:created xsi:type="dcterms:W3CDTF">2020-08-26T14:22:00Z</dcterms:created>
  <dcterms:modified xsi:type="dcterms:W3CDTF">2020-08-26T14:22:00Z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0x010100BC40DF8882F4B04598037D57D416E8DB</vt:lpwstr>
  </property>
</Properties>
</file>